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83"/>
        <w:gridCol w:w="3799"/>
      </w:tblGrid>
      <w:tr w:rsidR="00001344" w:rsidRPr="00001344" w14:paraId="6DAF1C31" w14:textId="77777777" w:rsidTr="00F0285C">
        <w:tc>
          <w:tcPr>
            <w:tcW w:w="3969" w:type="dxa"/>
            <w:vAlign w:val="center"/>
          </w:tcPr>
          <w:p w14:paraId="531CAC9D" w14:textId="1108A969" w:rsidR="00001344" w:rsidRPr="00001344" w:rsidRDefault="00001344" w:rsidP="006E07BC">
            <w:pPr>
              <w:rPr>
                <w:rFonts w:asciiTheme="minorHAnsi" w:hAnsiTheme="minorHAnsi" w:cstheme="minorHAnsi"/>
                <w:color w:val="660033"/>
              </w:rPr>
            </w:pPr>
            <w:r w:rsidRPr="00001344">
              <w:rPr>
                <w:rFonts w:asciiTheme="minorHAnsi" w:hAnsiTheme="minorHAnsi" w:cstheme="minorHAnsi"/>
                <w:color w:val="660033"/>
              </w:rPr>
              <w:t>________________ № ____________</w:t>
            </w:r>
          </w:p>
        </w:tc>
        <w:tc>
          <w:tcPr>
            <w:tcW w:w="1583" w:type="dxa"/>
          </w:tcPr>
          <w:p w14:paraId="0E16EAF7" w14:textId="77777777" w:rsidR="00001344" w:rsidRPr="00001344" w:rsidRDefault="00001344" w:rsidP="006E07BC">
            <w:pPr>
              <w:rPr>
                <w:color w:val="660033"/>
              </w:rPr>
            </w:pPr>
          </w:p>
        </w:tc>
        <w:tc>
          <w:tcPr>
            <w:tcW w:w="3799" w:type="dxa"/>
            <w:vMerge w:val="restart"/>
          </w:tcPr>
          <w:p w14:paraId="47B0A54C" w14:textId="77777777" w:rsidR="00001344" w:rsidRPr="003E3B03" w:rsidRDefault="00001344" w:rsidP="00001344">
            <w:pPr>
              <w:jc w:val="center"/>
            </w:pPr>
            <w:r w:rsidRPr="003E3B03">
              <w:t>Руководителю требуемой организации</w:t>
            </w:r>
          </w:p>
          <w:p w14:paraId="4AF81C5E" w14:textId="77777777" w:rsidR="00001344" w:rsidRPr="003E3B03" w:rsidRDefault="00001344" w:rsidP="00001344">
            <w:pPr>
              <w:jc w:val="center"/>
            </w:pPr>
            <w:r w:rsidRPr="003E3B03">
              <w:t>И.И. Иванову</w:t>
            </w:r>
          </w:p>
          <w:p w14:paraId="5F34DE7F" w14:textId="77777777" w:rsidR="00001344" w:rsidRPr="003E3B03" w:rsidRDefault="00001344" w:rsidP="00001344">
            <w:pPr>
              <w:jc w:val="center"/>
            </w:pPr>
          </w:p>
          <w:p w14:paraId="34284469" w14:textId="77777777" w:rsidR="003E3B03" w:rsidRPr="003E3B03" w:rsidRDefault="00001344" w:rsidP="00001344">
            <w:pPr>
              <w:jc w:val="center"/>
              <w:rPr>
                <w:sz w:val="20"/>
                <w:szCs w:val="20"/>
              </w:rPr>
            </w:pPr>
            <w:r w:rsidRPr="003E3B03">
              <w:rPr>
                <w:sz w:val="20"/>
                <w:szCs w:val="20"/>
              </w:rPr>
              <w:t xml:space="preserve">683024 </w:t>
            </w:r>
            <w:r w:rsidR="003E3B03" w:rsidRPr="003E3B03">
              <w:rPr>
                <w:sz w:val="20"/>
                <w:szCs w:val="20"/>
              </w:rPr>
              <w:t>Петропавловск-Камчатский</w:t>
            </w:r>
            <w:r w:rsidRPr="003E3B03">
              <w:rPr>
                <w:sz w:val="20"/>
                <w:szCs w:val="20"/>
              </w:rPr>
              <w:t>,</w:t>
            </w:r>
          </w:p>
          <w:p w14:paraId="2040B6BC" w14:textId="137615A0" w:rsidR="00001344" w:rsidRPr="00001344" w:rsidRDefault="00001344" w:rsidP="00001344">
            <w:pPr>
              <w:jc w:val="center"/>
              <w:rPr>
                <w:color w:val="660033"/>
                <w:sz w:val="20"/>
                <w:szCs w:val="20"/>
              </w:rPr>
            </w:pPr>
            <w:r w:rsidRPr="003E3B03">
              <w:rPr>
                <w:sz w:val="20"/>
                <w:szCs w:val="20"/>
              </w:rPr>
              <w:t>ул. Советская, д. 36</w:t>
            </w:r>
          </w:p>
        </w:tc>
      </w:tr>
      <w:tr w:rsidR="00001344" w:rsidRPr="00001344" w14:paraId="43249708" w14:textId="77777777" w:rsidTr="00F0285C">
        <w:trPr>
          <w:trHeight w:val="675"/>
        </w:trPr>
        <w:tc>
          <w:tcPr>
            <w:tcW w:w="3969" w:type="dxa"/>
          </w:tcPr>
          <w:p w14:paraId="0A731331" w14:textId="77777777" w:rsidR="00001344" w:rsidRPr="00001344" w:rsidRDefault="00001344" w:rsidP="006E07BC">
            <w:pPr>
              <w:rPr>
                <w:rFonts w:asciiTheme="minorHAnsi" w:hAnsiTheme="minorHAnsi" w:cstheme="minorHAnsi"/>
                <w:color w:val="660033"/>
              </w:rPr>
            </w:pPr>
          </w:p>
          <w:p w14:paraId="71D97218" w14:textId="0116A2DC" w:rsidR="00001344" w:rsidRPr="00001344" w:rsidRDefault="00001344" w:rsidP="006E07BC">
            <w:pPr>
              <w:rPr>
                <w:rFonts w:asciiTheme="minorHAnsi" w:hAnsiTheme="minorHAnsi" w:cstheme="minorHAnsi"/>
                <w:color w:val="660033"/>
              </w:rPr>
            </w:pPr>
            <w:r w:rsidRPr="00001344">
              <w:rPr>
                <w:rFonts w:asciiTheme="minorHAnsi" w:hAnsiTheme="minorHAnsi" w:cstheme="minorHAnsi"/>
                <w:color w:val="660033"/>
              </w:rPr>
              <w:t>на ____________________________</w:t>
            </w:r>
          </w:p>
        </w:tc>
        <w:tc>
          <w:tcPr>
            <w:tcW w:w="1583" w:type="dxa"/>
          </w:tcPr>
          <w:p w14:paraId="3DFAEAF2" w14:textId="77777777" w:rsidR="00001344" w:rsidRPr="00001344" w:rsidRDefault="00001344" w:rsidP="006E07BC">
            <w:pPr>
              <w:rPr>
                <w:color w:val="660033"/>
              </w:rPr>
            </w:pPr>
          </w:p>
        </w:tc>
        <w:tc>
          <w:tcPr>
            <w:tcW w:w="3799" w:type="dxa"/>
            <w:vMerge/>
          </w:tcPr>
          <w:p w14:paraId="5E1412DD" w14:textId="77777777" w:rsidR="00001344" w:rsidRPr="00001344" w:rsidRDefault="00001344" w:rsidP="006E07BC">
            <w:pPr>
              <w:rPr>
                <w:color w:val="660033"/>
              </w:rPr>
            </w:pPr>
          </w:p>
        </w:tc>
      </w:tr>
    </w:tbl>
    <w:p w14:paraId="2CB111AD" w14:textId="6C7DD4BC" w:rsidR="00422C17" w:rsidRDefault="00422C17" w:rsidP="006E07BC">
      <w:pPr>
        <w:spacing w:after="0" w:line="240" w:lineRule="auto"/>
      </w:pPr>
    </w:p>
    <w:p w14:paraId="32571168" w14:textId="514385D7" w:rsidR="006E07BC" w:rsidRDefault="006E07BC" w:rsidP="006E07BC">
      <w:pPr>
        <w:spacing w:after="0" w:line="240" w:lineRule="auto"/>
      </w:pPr>
    </w:p>
    <w:p w14:paraId="267278C0" w14:textId="797A032B" w:rsidR="006E07BC" w:rsidRDefault="00F0285C" w:rsidP="00F0285C">
      <w:pPr>
        <w:spacing w:after="0" w:line="240" w:lineRule="auto"/>
        <w:ind w:firstLine="709"/>
      </w:pPr>
      <w:r>
        <w:t xml:space="preserve">Уважаемый </w:t>
      </w:r>
      <w:r w:rsidR="00C91186">
        <w:t>Иван Иванович</w:t>
      </w:r>
      <w:r>
        <w:t>!</w:t>
      </w:r>
    </w:p>
    <w:p w14:paraId="4F285C18" w14:textId="6FCE6E8C" w:rsidR="00F0285C" w:rsidRDefault="00F0285C" w:rsidP="00F0285C">
      <w:pPr>
        <w:spacing w:after="0" w:line="240" w:lineRule="auto"/>
        <w:ind w:firstLine="709"/>
      </w:pPr>
    </w:p>
    <w:p w14:paraId="5B72AA40" w14:textId="77777777" w:rsidR="00462121" w:rsidRDefault="00462121" w:rsidP="00462121">
      <w:pPr>
        <w:spacing w:after="0" w:line="240" w:lineRule="auto"/>
        <w:ind w:firstLine="709"/>
        <w:jc w:val="both"/>
      </w:pPr>
      <w:r>
        <w:t>В своём стремлении повысить качество жизни, они забывают, что курс на социально-ориентированный национальный проект играет определяющее значение для соответствующих условий активизации. Есть над чем задуматься: элементы политического процесса объявлены нарушающими общечеловеческие нормы этики и морали.</w:t>
      </w:r>
    </w:p>
    <w:p w14:paraId="129D9E7C" w14:textId="77777777" w:rsidR="00462121" w:rsidRDefault="00462121" w:rsidP="00462121">
      <w:pPr>
        <w:spacing w:after="0" w:line="240" w:lineRule="auto"/>
        <w:ind w:firstLine="709"/>
        <w:jc w:val="both"/>
      </w:pPr>
    </w:p>
    <w:p w14:paraId="7D34EBEF" w14:textId="58FA3A5B" w:rsidR="00462121" w:rsidRDefault="00462121" w:rsidP="00462121">
      <w:pPr>
        <w:spacing w:after="0" w:line="240" w:lineRule="auto"/>
        <w:ind w:firstLine="709"/>
        <w:jc w:val="both"/>
      </w:pPr>
      <w:r>
        <w:t>Прежде всего, понимание сути ресурсосберегающих технологий позволяет выполнить важные задания по разработке поэтапного и последовательного развития общества. И нет сомнений, что элементы политического процесса объявлены нарушающими общечеловеческие нормы этики и морали. Современные технологии достигли такого уровня, что глубокий уровень погружения влечет за собой процесс внедрения и модернизации существующих финансовых и административных условий! Как принято считать, реплицированные с зарубежных источников, современные исследования набирают популярность среди определенных слоев населения, а значит, должны быть описаны максимально подробно.</w:t>
      </w:r>
    </w:p>
    <w:p w14:paraId="724C2276" w14:textId="77777777" w:rsidR="00462121" w:rsidRDefault="00462121" w:rsidP="00462121">
      <w:pPr>
        <w:spacing w:after="0" w:line="240" w:lineRule="auto"/>
        <w:ind w:firstLine="709"/>
        <w:jc w:val="both"/>
      </w:pPr>
    </w:p>
    <w:p w14:paraId="5D73ED2A" w14:textId="53914EFA" w:rsidR="00F0285C" w:rsidRDefault="00462121" w:rsidP="00462121">
      <w:pPr>
        <w:spacing w:after="0" w:line="240" w:lineRule="auto"/>
        <w:ind w:firstLine="709"/>
        <w:jc w:val="both"/>
      </w:pPr>
      <w:r>
        <w:t>Принимая во внимание показатели успешности, существующая теория напрямую зависит от прогресса профессионального сообщества. Повседневная практика показывает, что повышение уровня гражданского сознания говорит о возможностях экспериментов, поражающих по своей масштабности и грандиозности. Есть над чем задуматься: активно развивающиеся страны третьего мира своевременно верифицированы!</w:t>
      </w:r>
    </w:p>
    <w:p w14:paraId="7685956E" w14:textId="7DC28DB9" w:rsidR="00F0285C" w:rsidRDefault="00F0285C" w:rsidP="00F0285C">
      <w:pPr>
        <w:spacing w:after="0" w:line="240" w:lineRule="auto"/>
        <w:ind w:firstLine="709"/>
      </w:pPr>
    </w:p>
    <w:p w14:paraId="2BC400A6" w14:textId="45AF0D8C" w:rsidR="00F0285C" w:rsidRDefault="00F0285C" w:rsidP="00F0285C">
      <w:pPr>
        <w:spacing w:after="0" w:line="240" w:lineRule="auto"/>
        <w:ind w:firstLine="709"/>
      </w:pPr>
      <w:r>
        <w:t>Приложение: Такая-то бумажка (при наличии), на 14 л., 1 экз.</w:t>
      </w:r>
    </w:p>
    <w:p w14:paraId="67A78109" w14:textId="200E138F" w:rsidR="00F0285C" w:rsidRDefault="00F0285C" w:rsidP="00F0285C">
      <w:pPr>
        <w:spacing w:after="0" w:line="240" w:lineRule="auto"/>
        <w:ind w:firstLine="709"/>
      </w:pPr>
    </w:p>
    <w:p w14:paraId="57110DE5" w14:textId="444EE5D4" w:rsidR="00F0285C" w:rsidRDefault="00F0285C" w:rsidP="00F0285C">
      <w:pPr>
        <w:spacing w:after="0" w:line="240" w:lineRule="auto"/>
        <w:ind w:firstLine="709"/>
      </w:pPr>
    </w:p>
    <w:p w14:paraId="21D3D57A" w14:textId="56B16C88" w:rsidR="00F0285C" w:rsidRDefault="00F0285C" w:rsidP="00F0285C">
      <w:pPr>
        <w:spacing w:after="0" w:line="240" w:lineRule="auto"/>
        <w:ind w:firstLine="709"/>
      </w:pPr>
    </w:p>
    <w:p w14:paraId="6F9D749F" w14:textId="33087FAB" w:rsidR="00F0285C" w:rsidRDefault="00C91186" w:rsidP="00C91186">
      <w:pPr>
        <w:tabs>
          <w:tab w:val="left" w:pos="8080"/>
        </w:tabs>
        <w:spacing w:after="0" w:line="240" w:lineRule="auto"/>
      </w:pPr>
      <w:r>
        <w:t>П</w:t>
      </w:r>
      <w:r w:rsidR="00F0285C">
        <w:t xml:space="preserve">редседатель </w:t>
      </w:r>
      <w:r>
        <w:t xml:space="preserve">СНТ «Березка» </w:t>
      </w:r>
      <w:r>
        <w:tab/>
        <w:t>В.Д. Яловой</w:t>
      </w:r>
    </w:p>
    <w:p w14:paraId="6816850E" w14:textId="53E88BB9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1B450ED4" w14:textId="43568D98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6A82CAFF" w14:textId="36B27D1E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7876B1A0" w14:textId="7C893D22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37FB44DA" w14:textId="3D8D30A5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2064D221" w14:textId="56DDF4A2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5A73302F" w14:textId="100C621B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2E7C692D" w14:textId="75DBA548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0660B55E" w14:textId="471A9484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61C05CB9" w14:textId="2BB21E11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6B384B7D" w14:textId="69B4E807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5C364ADA" w14:textId="58D88DD8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06C66FD0" w14:textId="05BC37F6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20BB9117" w14:textId="56B9E616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34BCC5D1" w14:textId="48FDA503" w:rsid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</w:p>
    <w:p w14:paraId="317ACD1E" w14:textId="79751083" w:rsidR="00C91186" w:rsidRPr="00C91186" w:rsidRDefault="00C91186" w:rsidP="00C91186">
      <w:pPr>
        <w:tabs>
          <w:tab w:val="left" w:pos="80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Петров П.П., тел. +7 900 777-1234</w:t>
      </w:r>
    </w:p>
    <w:sectPr w:rsidR="00C91186" w:rsidRPr="00C91186" w:rsidSect="00DE3695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F9C6" w14:textId="77777777" w:rsidR="0015518D" w:rsidRDefault="0015518D" w:rsidP="00DE3695">
      <w:pPr>
        <w:spacing w:after="0" w:line="240" w:lineRule="auto"/>
      </w:pPr>
      <w:r>
        <w:separator/>
      </w:r>
    </w:p>
  </w:endnote>
  <w:endnote w:type="continuationSeparator" w:id="0">
    <w:p w14:paraId="18992826" w14:textId="77777777" w:rsidR="0015518D" w:rsidRDefault="0015518D" w:rsidP="00DE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757367"/>
      <w:docPartObj>
        <w:docPartGallery w:val="Page Numbers (Bottom of Page)"/>
        <w:docPartUnique/>
      </w:docPartObj>
    </w:sdtPr>
    <w:sdtContent>
      <w:p w14:paraId="18AA0B19" w14:textId="01FEDAB5" w:rsidR="00DE3695" w:rsidRDefault="00DE36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85980D" w14:textId="77777777" w:rsidR="00DE3695" w:rsidRDefault="00DE36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6812" w14:textId="77777777" w:rsidR="0015518D" w:rsidRDefault="0015518D" w:rsidP="00DE3695">
      <w:pPr>
        <w:spacing w:after="0" w:line="240" w:lineRule="auto"/>
      </w:pPr>
      <w:r>
        <w:separator/>
      </w:r>
    </w:p>
  </w:footnote>
  <w:footnote w:type="continuationSeparator" w:id="0">
    <w:p w14:paraId="635A15E9" w14:textId="77777777" w:rsidR="0015518D" w:rsidRDefault="0015518D" w:rsidP="00DE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127"/>
      <w:gridCol w:w="3816"/>
    </w:tblGrid>
    <w:tr w:rsidR="00DE3695" w:rsidRPr="006357EF" w14:paraId="1D8AD598" w14:textId="77777777" w:rsidTr="00F0285C">
      <w:tc>
        <w:tcPr>
          <w:tcW w:w="3402" w:type="dxa"/>
          <w:vAlign w:val="center"/>
        </w:tcPr>
        <w:p w14:paraId="3D6FF9EC" w14:textId="27303D1D" w:rsidR="00DE3695" w:rsidRDefault="00DE3695" w:rsidP="003B7A09">
          <w:pPr>
            <w:pStyle w:val="a3"/>
          </w:pPr>
          <w:r>
            <w:rPr>
              <w:noProof/>
            </w:rPr>
            <w:drawing>
              <wp:inline distT="0" distB="0" distL="0" distR="0" wp14:anchorId="00A5505D" wp14:editId="74190221">
                <wp:extent cx="1699200" cy="885600"/>
                <wp:effectExtent l="0" t="0" r="0" b="0"/>
                <wp:docPr id="9194713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947135" name="Рисунок 9194713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88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0BD3B498" w14:textId="77777777" w:rsidR="00DE3695" w:rsidRDefault="00DE3695">
          <w:pPr>
            <w:pStyle w:val="a3"/>
          </w:pPr>
        </w:p>
      </w:tc>
      <w:tc>
        <w:tcPr>
          <w:tcW w:w="3816" w:type="dxa"/>
          <w:vAlign w:val="center"/>
        </w:tcPr>
        <w:p w14:paraId="5F71B0C9" w14:textId="42398A7C" w:rsidR="00DE3695" w:rsidRPr="003B7A09" w:rsidRDefault="006357EF" w:rsidP="003B7A09">
          <w:pPr>
            <w:pStyle w:val="a3"/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</w:rPr>
          </w:pPr>
          <w:r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</w:rPr>
            <w:t>Садовое некоммерческое товарищество</w:t>
          </w:r>
          <w:r w:rsidR="003B7A09"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</w:rPr>
            <w:t xml:space="preserve"> </w:t>
          </w:r>
          <w:r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</w:rPr>
            <w:t>«Березка»</w:t>
          </w:r>
        </w:p>
        <w:p w14:paraId="73491D25" w14:textId="61461B18" w:rsidR="006357EF" w:rsidRPr="003B7A09" w:rsidRDefault="006357EF" w:rsidP="003B7A09">
          <w:pPr>
            <w:pStyle w:val="a3"/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</w:rPr>
          </w:pPr>
          <w:r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</w:rPr>
            <w:t xml:space="preserve">Камчатский край, р-н. Елизовский, </w:t>
          </w:r>
          <w:r w:rsidR="00A352D3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</w:rPr>
            <w:t>СНТ</w:t>
          </w:r>
          <w:r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</w:rPr>
            <w:t xml:space="preserve"> Березка, треста Камчатморгидрострой, район реки 1-я Мутная</w:t>
          </w:r>
        </w:p>
        <w:p w14:paraId="2CEEBEA0" w14:textId="77777777" w:rsidR="006357EF" w:rsidRPr="00462121" w:rsidRDefault="006357EF" w:rsidP="003B7A09">
          <w:pPr>
            <w:pStyle w:val="a3"/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  <w:lang w:val="en-US"/>
            </w:rPr>
          </w:pPr>
          <w:r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</w:rPr>
            <w:t>Тел</w:t>
          </w:r>
          <w:r w:rsidRPr="00462121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  <w:lang w:val="en-US"/>
            </w:rPr>
            <w:t>.: +7 914 780-1780</w:t>
          </w:r>
        </w:p>
        <w:p w14:paraId="5F0BCD81" w14:textId="703F4D13" w:rsidR="006357EF" w:rsidRDefault="006357EF" w:rsidP="003B7A09">
          <w:pPr>
            <w:pStyle w:val="a3"/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  <w:lang w:val="en-US"/>
            </w:rPr>
          </w:pPr>
          <w:r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  <w:lang w:val="en-US"/>
            </w:rPr>
            <w:t xml:space="preserve">e-mail: </w:t>
          </w:r>
          <w:r w:rsidR="003B7A09"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  <w:lang w:val="en-US"/>
            </w:rPr>
            <w:t>shtberezka41@rambler.ru</w:t>
          </w:r>
        </w:p>
        <w:p w14:paraId="65C0A7E6" w14:textId="77777777" w:rsidR="003B7A09" w:rsidRPr="003B7A09" w:rsidRDefault="003B7A09" w:rsidP="003B7A09">
          <w:pPr>
            <w:pStyle w:val="a3"/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  <w:lang w:val="en-US"/>
            </w:rPr>
          </w:pPr>
          <w:r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</w:rPr>
            <w:t>ИНН</w:t>
          </w:r>
          <w:r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  <w:lang w:val="en-US"/>
            </w:rPr>
            <w:t>/</w:t>
          </w:r>
          <w:r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</w:rPr>
            <w:t>КПП</w:t>
          </w:r>
          <w:r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  <w:lang w:val="en-US"/>
            </w:rPr>
            <w:t xml:space="preserve"> 4105028875/410501001</w:t>
          </w:r>
        </w:p>
        <w:p w14:paraId="53C3E73C" w14:textId="2AF5FCB2" w:rsidR="006357EF" w:rsidRPr="003B7A09" w:rsidRDefault="003B7A09" w:rsidP="003B7A09">
          <w:pPr>
            <w:pStyle w:val="a3"/>
            <w:rPr>
              <w:rFonts w:asciiTheme="minorHAnsi" w:hAnsiTheme="minorHAnsi" w:cstheme="minorHAnsi"/>
              <w:b/>
              <w:bCs/>
              <w:sz w:val="16"/>
              <w:szCs w:val="16"/>
              <w:lang w:val="en-US"/>
            </w:rPr>
          </w:pPr>
          <w:r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</w:rPr>
            <w:t>ОГРН</w:t>
          </w:r>
          <w:r w:rsidRPr="003B7A09">
            <w:rPr>
              <w:rFonts w:asciiTheme="minorHAnsi" w:hAnsiTheme="minorHAnsi" w:cstheme="minorHAnsi"/>
              <w:b/>
              <w:bCs/>
              <w:color w:val="660033"/>
              <w:sz w:val="16"/>
              <w:szCs w:val="16"/>
              <w:lang w:val="en-US"/>
            </w:rPr>
            <w:t xml:space="preserve"> 1054100117169</w:t>
          </w:r>
        </w:p>
      </w:tc>
    </w:tr>
    <w:tr w:rsidR="00A352D3" w:rsidRPr="00A352D3" w14:paraId="49DFD89E" w14:textId="77777777" w:rsidTr="00F0285C">
      <w:trPr>
        <w:trHeight w:val="113"/>
      </w:trPr>
      <w:tc>
        <w:tcPr>
          <w:tcW w:w="3402" w:type="dxa"/>
          <w:tcBorders>
            <w:bottom w:val="thickThinSmallGap" w:sz="24" w:space="0" w:color="009900"/>
          </w:tcBorders>
          <w:vAlign w:val="center"/>
        </w:tcPr>
        <w:p w14:paraId="4ED71789" w14:textId="77777777" w:rsidR="00A352D3" w:rsidRPr="00A352D3" w:rsidRDefault="00A352D3" w:rsidP="003B7A09">
          <w:pPr>
            <w:pStyle w:val="a3"/>
            <w:rPr>
              <w:noProof/>
              <w:sz w:val="8"/>
              <w:szCs w:val="8"/>
            </w:rPr>
          </w:pPr>
        </w:p>
      </w:tc>
      <w:tc>
        <w:tcPr>
          <w:tcW w:w="2127" w:type="dxa"/>
          <w:tcBorders>
            <w:bottom w:val="thickThinSmallGap" w:sz="24" w:space="0" w:color="009900"/>
          </w:tcBorders>
        </w:tcPr>
        <w:p w14:paraId="2CAECC32" w14:textId="77777777" w:rsidR="00A352D3" w:rsidRPr="00A352D3" w:rsidRDefault="00A352D3">
          <w:pPr>
            <w:pStyle w:val="a3"/>
            <w:rPr>
              <w:sz w:val="8"/>
              <w:szCs w:val="8"/>
            </w:rPr>
          </w:pPr>
        </w:p>
      </w:tc>
      <w:tc>
        <w:tcPr>
          <w:tcW w:w="3816" w:type="dxa"/>
          <w:tcBorders>
            <w:bottom w:val="thickThinSmallGap" w:sz="24" w:space="0" w:color="009900"/>
          </w:tcBorders>
          <w:vAlign w:val="center"/>
        </w:tcPr>
        <w:p w14:paraId="48DC6372" w14:textId="77777777" w:rsidR="00A352D3" w:rsidRPr="00A352D3" w:rsidRDefault="00A352D3" w:rsidP="003B7A09">
          <w:pPr>
            <w:pStyle w:val="a3"/>
            <w:rPr>
              <w:sz w:val="8"/>
              <w:szCs w:val="8"/>
            </w:rPr>
          </w:pPr>
        </w:p>
      </w:tc>
    </w:tr>
  </w:tbl>
  <w:p w14:paraId="2E271C33" w14:textId="77777777" w:rsidR="00DE3695" w:rsidRPr="006357EF" w:rsidRDefault="00DE3695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95"/>
    <w:rsid w:val="00001344"/>
    <w:rsid w:val="0015518D"/>
    <w:rsid w:val="00204369"/>
    <w:rsid w:val="003B7A09"/>
    <w:rsid w:val="003E3B03"/>
    <w:rsid w:val="00422C17"/>
    <w:rsid w:val="00462121"/>
    <w:rsid w:val="00547210"/>
    <w:rsid w:val="006357EF"/>
    <w:rsid w:val="006E07BC"/>
    <w:rsid w:val="009407AA"/>
    <w:rsid w:val="00A352D3"/>
    <w:rsid w:val="00AD609A"/>
    <w:rsid w:val="00C8790A"/>
    <w:rsid w:val="00C91186"/>
    <w:rsid w:val="00DD24B8"/>
    <w:rsid w:val="00DE3695"/>
    <w:rsid w:val="00F0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FDD23"/>
  <w15:chartTrackingRefBased/>
  <w15:docId w15:val="{02EB19F7-C61E-4C70-B98D-484EB5D6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695"/>
  </w:style>
  <w:style w:type="paragraph" w:styleId="a5">
    <w:name w:val="footer"/>
    <w:basedOn w:val="a"/>
    <w:link w:val="a6"/>
    <w:uiPriority w:val="99"/>
    <w:unhideWhenUsed/>
    <w:rsid w:val="00DE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695"/>
  </w:style>
  <w:style w:type="table" w:styleId="a7">
    <w:name w:val="Table Grid"/>
    <w:basedOn w:val="a1"/>
    <w:uiPriority w:val="39"/>
    <w:rsid w:val="00DE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357E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3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DD77-DE23-497B-B2BF-8FB36214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Лицис Александр Феликсович</dc:creator>
  <cp:keywords/>
  <dc:description/>
  <cp:lastModifiedBy>Alexander Litsis</cp:lastModifiedBy>
  <cp:revision>2</cp:revision>
  <dcterms:created xsi:type="dcterms:W3CDTF">2023-06-24T01:52:00Z</dcterms:created>
  <dcterms:modified xsi:type="dcterms:W3CDTF">2023-06-24T01:52:00Z</dcterms:modified>
</cp:coreProperties>
</file>